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E14F3" w:rsidP="00C05D9A" w14:paraId="21CB6322" w14:textId="77777777">
      <w:pPr>
        <w:pStyle w:val="Title"/>
        <w:spacing w:before="0"/>
        <w:jc w:val="left"/>
        <w:rPr>
          <w:b w:val="0"/>
          <w:sz w:val="22"/>
          <w:szCs w:val="22"/>
        </w:rPr>
      </w:pPr>
    </w:p>
    <w:p w:rsidR="00CE14F3" w:rsidRPr="00ED1CF9" w:rsidP="00C05D9A" w14:paraId="19F935AF" w14:textId="77777777">
      <w:pPr>
        <w:pStyle w:val="Title"/>
        <w:jc w:val="left"/>
        <w:rPr>
          <w:b w:val="0"/>
          <w:sz w:val="22"/>
          <w:szCs w:val="22"/>
        </w:rPr>
      </w:pPr>
    </w:p>
    <w:p w:rsidR="002B0C01" w:rsidRPr="00ED1CF9" w:rsidP="00C05D9A" w14:paraId="184C6CA2" w14:textId="77777777">
      <w:pPr>
        <w:pStyle w:val="Title"/>
        <w:jc w:val="left"/>
        <w:rPr>
          <w:b w:val="0"/>
          <w:sz w:val="22"/>
          <w:szCs w:val="22"/>
        </w:rPr>
      </w:pPr>
    </w:p>
    <w:p w:rsidR="00BE3146" w:rsidRPr="00ED1CF9" w:rsidP="003D197E" w14:paraId="54960BA3" w14:textId="77777777">
      <w:pPr>
        <w:pStyle w:val="Title"/>
        <w:spacing w:after="120"/>
        <w:rPr>
          <w:b w:val="0"/>
          <w:sz w:val="22"/>
          <w:szCs w:val="22"/>
        </w:rPr>
      </w:pPr>
    </w:p>
    <w:p w:rsidR="00CE14F3" w:rsidRPr="00ED1CF9" w:rsidP="00CE14F3" w14:paraId="32E1C932" w14:textId="77777777">
      <w:pPr>
        <w:pStyle w:val="Title"/>
        <w:rPr>
          <w:b w:val="0"/>
          <w:szCs w:val="24"/>
        </w:rPr>
      </w:pPr>
      <w:r w:rsidRPr="00ED1CF9">
        <w:rPr>
          <w:b w:val="0"/>
          <w:szCs w:val="24"/>
        </w:rPr>
        <w:t>İNSAN HAKLARI, YURTTAŞLIK VE DEMOKRASİ DERS PLANI</w:t>
      </w:r>
    </w:p>
    <w:p w:rsidR="00CE14F3" w:rsidRPr="00ED1CF9" w:rsidP="00CE14F3" w14:paraId="04D25385" w14:textId="77777777">
      <w:pPr>
        <w:jc w:val="center"/>
        <w:rPr>
          <w:b/>
          <w:sz w:val="24"/>
          <w:szCs w:val="24"/>
        </w:rPr>
      </w:pPr>
      <w:r>
        <w:rPr>
          <w:b/>
          <w:color w:val="FF0000"/>
          <w:sz w:val="24"/>
          <w:szCs w:val="24"/>
        </w:rPr>
        <w:t>25</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14:paraId="28EA65B3" w14:textId="77777777">
      <w:pPr>
        <w:jc w:val="center"/>
        <w:rPr>
          <w:sz w:val="22"/>
          <w:szCs w:val="22"/>
        </w:rPr>
      </w:pPr>
      <w:r>
        <w:rPr>
          <w:bCs/>
          <w:sz w:val="24"/>
          <w:szCs w:val="24"/>
        </w:rPr>
        <w:t>29</w:t>
      </w:r>
      <w:r>
        <w:rPr>
          <w:bCs/>
          <w:sz w:val="24"/>
          <w:szCs w:val="24"/>
        </w:rPr>
        <w:t xml:space="preserve"> MART</w:t>
      </w:r>
      <w:r>
        <w:rPr>
          <w:bCs/>
          <w:sz w:val="24"/>
          <w:szCs w:val="24"/>
        </w:rPr>
        <w:t>-02 NİSAN</w:t>
      </w:r>
      <w:r>
        <w:rPr>
          <w:bCs/>
          <w:sz w:val="24"/>
          <w:szCs w:val="24"/>
        </w:rPr>
        <w:t xml:space="preserve"> 202</w:t>
      </w:r>
      <w:r>
        <w:rPr>
          <w:bCs/>
          <w:sz w:val="24"/>
          <w:szCs w:val="24"/>
        </w:rPr>
        <w:t>7</w:t>
      </w:r>
    </w:p>
    <w:p w:rsidR="003D197E" w:rsidRPr="00ED1CF9" w:rsidP="003D197E" w14:paraId="39D2909C"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122EF84A"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54FA61EF"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11D6360E"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10DAC8DF"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74CE0781" w14:textId="77777777">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4C8DB3F2"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67226F6B" w14:textId="77777777">
            <w:pPr>
              <w:rPr>
                <w:sz w:val="22"/>
                <w:szCs w:val="22"/>
              </w:rPr>
            </w:pPr>
            <w:r w:rsidRPr="00ED1CF9">
              <w:rPr>
                <w:sz w:val="22"/>
                <w:szCs w:val="22"/>
              </w:rPr>
              <w:t xml:space="preserve">Uzlaşı </w:t>
            </w:r>
          </w:p>
        </w:tc>
      </w:tr>
    </w:tbl>
    <w:p w:rsidR="003D197E" w:rsidRPr="00ED1CF9" w:rsidP="003D197E" w14:paraId="6821B13B"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14:paraId="6378B1F6"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4B5527E9" w14:textId="77777777">
            <w:pPr>
              <w:tabs>
                <w:tab w:val="left" w:pos="284"/>
              </w:tabs>
              <w:spacing w:line="216" w:lineRule="auto"/>
              <w:jc w:val="both"/>
              <w:rPr>
                <w:sz w:val="22"/>
                <w:szCs w:val="22"/>
              </w:rPr>
            </w:pPr>
            <w:r w:rsidRPr="00ED1CF9">
              <w:rPr>
                <w:bCs/>
                <w:sz w:val="22"/>
                <w:szCs w:val="22"/>
              </w:rPr>
              <w:t>Y4.5.2. Kuralın, özgürlük ve hak arasındaki ilişkiye etkisini değerlendirir.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498F3668"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05025F78"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14:paraId="77666BAD"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6B486720"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042C8AB2"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0A3AB22E"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14:paraId="02F2D41A"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14:paraId="190B5475"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26E111C4" w14:textId="77777777">
            <w:pPr>
              <w:rPr>
                <w:color w:val="000000"/>
                <w:sz w:val="22"/>
                <w:szCs w:val="22"/>
              </w:rPr>
            </w:pPr>
            <w:r w:rsidRPr="00ED1CF9">
              <w:rPr>
                <w:color w:val="000000"/>
                <w:sz w:val="22"/>
                <w:szCs w:val="22"/>
              </w:rPr>
              <w:t>Kurallar ve Özgürlükler</w:t>
            </w:r>
          </w:p>
        </w:tc>
      </w:tr>
      <w:tr w:rsidTr="00A144ED">
        <w:tblPrEx>
          <w:tblW w:w="0" w:type="auto"/>
          <w:tblLayout w:type="fixed"/>
          <w:tblLook w:val="0000"/>
        </w:tblPrEx>
        <w:trPr>
          <w:cantSplit/>
          <w:trHeight w:val="2672"/>
        </w:trPr>
        <w:tc>
          <w:tcPr>
            <w:tcW w:w="10125" w:type="dxa"/>
            <w:gridSpan w:val="2"/>
            <w:tcBorders>
              <w:top w:val="single" w:sz="8" w:space="0" w:color="auto"/>
              <w:left w:val="single" w:sz="8" w:space="0" w:color="auto"/>
              <w:right w:val="single" w:sz="8" w:space="0" w:color="auto"/>
            </w:tcBorders>
            <w:vAlign w:val="center"/>
          </w:tcPr>
          <w:p w:rsidR="003D197E" w:rsidRPr="00ED1CF9" w:rsidP="00A144ED" w14:paraId="130C9D8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hazırlık çalışmaları bölümündeki sorular cevaplatılır. Ayrıca ilave olarak aşağıdaki sorular sorulabilir.</w:t>
            </w:r>
          </w:p>
          <w:p w:rsidR="003D197E" w:rsidRPr="00ED1CF9" w:rsidP="00BB6643" w14:paraId="3C777901" w14:textId="77777777">
            <w:pPr>
              <w:pStyle w:val="Default"/>
              <w:numPr>
                <w:ilvl w:val="0"/>
                <w:numId w:val="22"/>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“Kurallar özgürlüklerimizi engeller mi? </w:t>
            </w:r>
          </w:p>
          <w:p w:rsidR="003D197E" w:rsidRPr="00ED1CF9" w:rsidP="00A144ED" w14:paraId="2DAED77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“Kurallar İkiye Ayrılır” şeması inceletilip uygun alanlar doldurmaları istenir. Etkinlikler uygun bir şekilde yaptırılır.</w:t>
            </w:r>
          </w:p>
          <w:p w:rsidR="003D197E" w:rsidRPr="00ED1CF9" w:rsidP="00A144ED" w14:paraId="4866C0CD"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5FC11360" w14:textId="77777777">
            <w:pPr>
              <w:spacing w:line="216" w:lineRule="auto"/>
              <w:rPr>
                <w:sz w:val="22"/>
                <w:szCs w:val="22"/>
              </w:rPr>
            </w:pPr>
            <w:r w:rsidRPr="00ED1CF9">
              <w:rPr>
                <w:sz w:val="22"/>
                <w:szCs w:val="22"/>
              </w:rPr>
              <w:t>Bireysel Öğrenme Etkinlikleri</w:t>
            </w:r>
          </w:p>
          <w:p w:rsidR="003D197E" w:rsidRPr="00ED1CF9" w:rsidP="00A144ED" w14:paraId="1DB9CAD8"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0B783388" w14:textId="77777777">
            <w:pPr>
              <w:pStyle w:val="BodyTextIndent"/>
              <w:spacing w:line="216" w:lineRule="auto"/>
              <w:ind w:left="0" w:firstLine="0"/>
              <w:rPr>
                <w:sz w:val="22"/>
                <w:szCs w:val="22"/>
              </w:rPr>
            </w:pPr>
            <w:r w:rsidRPr="00ED1CF9">
              <w:rPr>
                <w:sz w:val="22"/>
                <w:szCs w:val="22"/>
              </w:rPr>
              <w:t>Kural ve özgürlük ne demektir?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14:paraId="7FED40C7" w14:textId="77777777">
            <w:pPr>
              <w:spacing w:line="216" w:lineRule="auto"/>
              <w:rPr>
                <w:sz w:val="22"/>
                <w:szCs w:val="22"/>
              </w:rPr>
            </w:pPr>
            <w:r w:rsidRPr="00ED1CF9">
              <w:rPr>
                <w:sz w:val="22"/>
                <w:szCs w:val="22"/>
              </w:rPr>
              <w:t>Grupla Öğrenme Etkinlikleri</w:t>
            </w:r>
          </w:p>
          <w:p w:rsidR="003D197E" w:rsidRPr="00ED1CF9" w:rsidP="00A144ED" w14:paraId="50E3F966"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14D89709" w14:textId="77777777">
            <w:pPr>
              <w:spacing w:line="216" w:lineRule="auto"/>
              <w:rPr>
                <w:sz w:val="22"/>
                <w:szCs w:val="22"/>
              </w:rPr>
            </w:pPr>
            <w:r w:rsidRPr="00ED1CF9">
              <w:rPr>
                <w:sz w:val="22"/>
                <w:szCs w:val="22"/>
              </w:rPr>
              <w:t>Toplumda hukuk kurallarına uyulmadığı zaman neler yaşanır?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14:paraId="41163A68" w14:textId="77777777">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14:paraId="1C932ADD" w14:textId="77777777">
            <w:pPr>
              <w:spacing w:line="216" w:lineRule="auto"/>
              <w:jc w:val="both"/>
              <w:rPr>
                <w:sz w:val="22"/>
                <w:szCs w:val="22"/>
              </w:rPr>
            </w:pPr>
            <w:r w:rsidRPr="00ED1CF9">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3D197E" w:rsidRPr="00ED1CF9" w:rsidP="003D197E" w14:paraId="4E169A8E"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14:paraId="7E956CE1" w14:textId="77777777">
            <w:pPr>
              <w:pStyle w:val="Heading1"/>
              <w:rPr>
                <w:b w:val="0"/>
                <w:sz w:val="22"/>
                <w:szCs w:val="22"/>
              </w:rPr>
            </w:pPr>
            <w:r w:rsidRPr="00ED1CF9">
              <w:rPr>
                <w:b w:val="0"/>
                <w:sz w:val="22"/>
                <w:szCs w:val="22"/>
              </w:rPr>
              <w:t>Ölçme-Değerlendirme:</w:t>
            </w:r>
          </w:p>
          <w:p w:rsidR="003D197E" w:rsidRPr="00ED1CF9" w:rsidP="00A144ED" w14:paraId="0BFE5F6A" w14:textId="77777777">
            <w:pPr>
              <w:rPr>
                <w:sz w:val="22"/>
                <w:szCs w:val="22"/>
              </w:rPr>
            </w:pPr>
            <w:r w:rsidRPr="00ED1CF9">
              <w:rPr>
                <w:sz w:val="22"/>
                <w:szCs w:val="22"/>
              </w:rPr>
              <w:t xml:space="preserve">Bireysel öğrenme etkinliklerine yönelik Ölçme-Değerlendirme </w:t>
            </w:r>
          </w:p>
          <w:p w:rsidR="003D197E" w:rsidRPr="00ED1CF9" w:rsidP="00A144ED" w14:paraId="341860F1" w14:textId="77777777">
            <w:pPr>
              <w:rPr>
                <w:sz w:val="22"/>
                <w:szCs w:val="22"/>
              </w:rPr>
            </w:pPr>
            <w:r w:rsidRPr="00ED1CF9">
              <w:rPr>
                <w:sz w:val="22"/>
                <w:szCs w:val="22"/>
              </w:rPr>
              <w:t>Grupla öğrenme etkinliklerine yönelik Ölçme-Değerlendirme</w:t>
            </w:r>
          </w:p>
          <w:p w:rsidR="003D197E" w:rsidRPr="00ED1CF9" w:rsidP="00A144ED" w14:paraId="6BBC1D71"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0E2A4B8B"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30780DBE" w14:textId="77777777">
            <w:pPr>
              <w:tabs>
                <w:tab w:val="left" w:pos="224"/>
                <w:tab w:val="left" w:pos="366"/>
              </w:tabs>
              <w:spacing w:line="216" w:lineRule="auto"/>
              <w:ind w:left="-57" w:right="-57"/>
              <w:rPr>
                <w:sz w:val="22"/>
                <w:szCs w:val="22"/>
              </w:rPr>
            </w:pPr>
            <w:r w:rsidRPr="00ED1CF9">
              <w:rPr>
                <w:sz w:val="22"/>
                <w:szCs w:val="22"/>
              </w:rPr>
              <w:t>1-) Kural ve özgürlük neye denir?</w:t>
            </w:r>
          </w:p>
          <w:p w:rsidR="003D197E" w:rsidRPr="00ED1CF9" w:rsidP="00A144ED" w14:paraId="10B2CB6E" w14:textId="77777777">
            <w:pPr>
              <w:tabs>
                <w:tab w:val="left" w:pos="224"/>
                <w:tab w:val="left" w:pos="366"/>
              </w:tabs>
              <w:spacing w:line="216" w:lineRule="auto"/>
              <w:ind w:left="-57" w:right="-57"/>
              <w:rPr>
                <w:sz w:val="22"/>
                <w:szCs w:val="22"/>
              </w:rPr>
            </w:pPr>
            <w:r w:rsidRPr="00ED1CF9">
              <w:rPr>
                <w:sz w:val="22"/>
                <w:szCs w:val="22"/>
              </w:rPr>
              <w:t>2-) Yazılı ve yazılı olmayan kural ne demektir?</w:t>
            </w:r>
          </w:p>
          <w:p w:rsidR="003D197E" w:rsidRPr="00ED1CF9" w:rsidP="00A144ED" w14:paraId="151B7864" w14:textId="77777777">
            <w:pPr>
              <w:tabs>
                <w:tab w:val="left" w:pos="224"/>
                <w:tab w:val="left" w:pos="366"/>
              </w:tabs>
              <w:spacing w:line="216" w:lineRule="auto"/>
              <w:ind w:left="-57" w:right="-57"/>
              <w:rPr>
                <w:sz w:val="22"/>
                <w:szCs w:val="22"/>
              </w:rPr>
            </w:pPr>
            <w:r w:rsidRPr="00ED1CF9">
              <w:rPr>
                <w:sz w:val="22"/>
                <w:szCs w:val="22"/>
              </w:rPr>
              <w:t>3-) Kurallar hak ve özgürlüklerimizi sınırlar mı?</w:t>
            </w:r>
          </w:p>
          <w:p w:rsidR="003D197E" w:rsidRPr="00ED1CF9" w:rsidP="00A144ED" w14:paraId="393E34E0"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23BF1788"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24FBA019"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2ACA6880"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396F6D8C" w14:textId="77777777">
            <w:pPr>
              <w:spacing w:line="216" w:lineRule="auto"/>
              <w:jc w:val="both"/>
              <w:rPr>
                <w:bCs/>
                <w:sz w:val="22"/>
                <w:szCs w:val="22"/>
              </w:rPr>
            </w:pPr>
            <w:r w:rsidRPr="00ED1CF9">
              <w:rPr>
                <w:bCs/>
                <w:sz w:val="22"/>
                <w:szCs w:val="22"/>
              </w:rPr>
              <w:t>Kuralların özgürlükleri ve hakları sınırlandırıp sınırlandırmayacağına değinilmelidir.</w:t>
            </w:r>
          </w:p>
        </w:tc>
      </w:tr>
    </w:tbl>
    <w:p w:rsidR="003D197E" w:rsidRPr="00ED1CF9" w:rsidP="003D197E" w14:paraId="323CC29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14:paraId="1F41F0DD" w14:textId="77777777">
            <w:pPr>
              <w:rPr>
                <w:sz w:val="22"/>
                <w:szCs w:val="22"/>
              </w:rPr>
            </w:pPr>
            <w:r w:rsidRPr="00ED1CF9">
              <w:rPr>
                <w:sz w:val="22"/>
                <w:szCs w:val="22"/>
              </w:rPr>
              <w:t xml:space="preserve">Planın Uygulanmasına </w:t>
            </w:r>
          </w:p>
          <w:p w:rsidR="003D197E" w:rsidRPr="00ED1CF9" w:rsidP="00A144ED" w14:paraId="3617F377"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14:paraId="51609D58" w14:textId="77777777">
            <w:pPr>
              <w:rPr>
                <w:sz w:val="22"/>
                <w:szCs w:val="22"/>
              </w:rPr>
            </w:pPr>
          </w:p>
        </w:tc>
      </w:tr>
    </w:tbl>
    <w:p w:rsidR="003D197E" w:rsidRPr="00ED1CF9" w:rsidP="003D197E" w14:paraId="7AD4EB5D" w14:textId="77777777">
      <w:pPr>
        <w:pStyle w:val="BodyTextIndent2"/>
        <w:tabs>
          <w:tab w:val="left" w:pos="7797"/>
          <w:tab w:val="left" w:pos="8080"/>
          <w:tab w:val="clear" w:pos="8222"/>
          <w:tab w:val="clear" w:pos="8505"/>
        </w:tabs>
        <w:rPr>
          <w:sz w:val="22"/>
          <w:szCs w:val="22"/>
        </w:rPr>
      </w:pPr>
    </w:p>
    <w:p w:rsidR="003D197E" w:rsidRPr="00ED1CF9" w:rsidP="003D197E" w14:paraId="3BFC0937" w14:textId="77777777">
      <w:pPr>
        <w:pStyle w:val="BodyTextIndent2"/>
        <w:tabs>
          <w:tab w:val="left" w:pos="7797"/>
          <w:tab w:val="left" w:pos="8080"/>
          <w:tab w:val="clear" w:pos="8222"/>
          <w:tab w:val="clear" w:pos="8505"/>
        </w:tabs>
        <w:rPr>
          <w:sz w:val="22"/>
          <w:szCs w:val="22"/>
        </w:rPr>
      </w:pPr>
    </w:p>
    <w:p w:rsidR="003D197E" w:rsidRPr="00ED1CF9" w:rsidP="003D197E" w14:paraId="2B6C7249" w14:textId="77777777">
      <w:pPr>
        <w:pStyle w:val="BodyTextIndent2"/>
        <w:tabs>
          <w:tab w:val="left" w:pos="7797"/>
          <w:tab w:val="left" w:pos="8080"/>
          <w:tab w:val="clear" w:pos="8222"/>
          <w:tab w:val="clear" w:pos="8505"/>
        </w:tabs>
        <w:rPr>
          <w:sz w:val="22"/>
          <w:szCs w:val="22"/>
        </w:rPr>
      </w:pPr>
    </w:p>
    <w:p w:rsidR="003D197E" w:rsidRPr="00ED1CF9" w:rsidP="003D197E" w14:paraId="55B66904" w14:textId="77777777">
      <w:pPr>
        <w:pStyle w:val="BodyTextIndent2"/>
        <w:tabs>
          <w:tab w:val="left" w:pos="7797"/>
          <w:tab w:val="left" w:pos="8080"/>
          <w:tab w:val="clear" w:pos="8222"/>
          <w:tab w:val="clear" w:pos="8505"/>
        </w:tabs>
        <w:rPr>
          <w:sz w:val="22"/>
          <w:szCs w:val="22"/>
        </w:rPr>
      </w:pPr>
    </w:p>
    <w:p w:rsidR="003D197E" w:rsidP="003D197E" w14:paraId="4987E42A" w14:textId="77777777">
      <w:pPr>
        <w:pStyle w:val="BodyTextIndent2"/>
        <w:tabs>
          <w:tab w:val="left" w:pos="7797"/>
          <w:tab w:val="left" w:pos="8080"/>
          <w:tab w:val="clear" w:pos="8222"/>
          <w:tab w:val="clear" w:pos="8505"/>
        </w:tabs>
        <w:rPr>
          <w:sz w:val="22"/>
          <w:szCs w:val="22"/>
        </w:rPr>
      </w:pPr>
    </w:p>
    <w:p w:rsidR="00CE14F3" w:rsidP="003D197E" w14:paraId="43DF4D43" w14:textId="77777777">
      <w:pPr>
        <w:pStyle w:val="BodyTextIndent2"/>
        <w:tabs>
          <w:tab w:val="left" w:pos="7797"/>
          <w:tab w:val="left" w:pos="8080"/>
          <w:tab w:val="clear" w:pos="8222"/>
          <w:tab w:val="clear" w:pos="8505"/>
        </w:tabs>
        <w:rPr>
          <w:sz w:val="22"/>
          <w:szCs w:val="22"/>
        </w:rPr>
      </w:pPr>
    </w:p>
    <w:p w:rsidR="00CE14F3" w:rsidP="003D197E" w14:paraId="35C086A9" w14:textId="77777777">
      <w:pPr>
        <w:pStyle w:val="BodyTextIndent2"/>
        <w:tabs>
          <w:tab w:val="left" w:pos="7797"/>
          <w:tab w:val="left" w:pos="8080"/>
          <w:tab w:val="clear" w:pos="8222"/>
          <w:tab w:val="clear" w:pos="8505"/>
        </w:tabs>
        <w:rPr>
          <w:sz w:val="22"/>
          <w:szCs w:val="22"/>
        </w:rPr>
      </w:pPr>
    </w:p>
    <w:p w:rsidR="00CE14F3" w:rsidRPr="00ED1CF9" w:rsidP="003D197E" w14:paraId="60E5796A" w14:textId="77777777">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6CBCBC4B"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317350D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